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782b24e67c41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a02dc0de7b47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Huancavelica, Peru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1c7f7aa52e4d72" /><Relationship Type="http://schemas.openxmlformats.org/officeDocument/2006/relationships/numbering" Target="/word/numbering.xml" Id="Rab32c38f82cd40dd" /><Relationship Type="http://schemas.openxmlformats.org/officeDocument/2006/relationships/settings" Target="/word/settings.xml" Id="R0dd5a318ab234306" /><Relationship Type="http://schemas.openxmlformats.org/officeDocument/2006/relationships/image" Target="/word/media/605f04fa-ceec-4b3b-bcaa-9541d2c5834b.png" Id="R7ca02dc0de7b474c" /></Relationships>
</file>