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116f0789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07ce157d6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Angeles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e255af16b48da" /><Relationship Type="http://schemas.openxmlformats.org/officeDocument/2006/relationships/numbering" Target="/word/numbering.xml" Id="R5942b14f5eb24894" /><Relationship Type="http://schemas.openxmlformats.org/officeDocument/2006/relationships/settings" Target="/word/settings.xml" Id="R6bd60d1afa5944b9" /><Relationship Type="http://schemas.openxmlformats.org/officeDocument/2006/relationships/image" Target="/word/media/b231a06d-6ac2-4862-8653-5d1801a00e3f.png" Id="R69707ce157d64f99" /></Relationships>
</file>