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429c8be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fbcccac88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Kumalarang,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848aa01cf4f0f" /><Relationship Type="http://schemas.openxmlformats.org/officeDocument/2006/relationships/numbering" Target="/word/numbering.xml" Id="R27f94daed90641d0" /><Relationship Type="http://schemas.openxmlformats.org/officeDocument/2006/relationships/settings" Target="/word/settings.xml" Id="R92aa1a09cc644d69" /><Relationship Type="http://schemas.openxmlformats.org/officeDocument/2006/relationships/image" Target="/word/media/e5af2958-d9c6-4d08-b2f3-f8e636835c0a.png" Id="R4b6fbcccac884a53" /></Relationships>
</file>