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828df49e8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881fcacdb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Lazi,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15aec7eb44e25" /><Relationship Type="http://schemas.openxmlformats.org/officeDocument/2006/relationships/numbering" Target="/word/numbering.xml" Id="R4355efad13ce431a" /><Relationship Type="http://schemas.openxmlformats.org/officeDocument/2006/relationships/settings" Target="/word/settings.xml" Id="R4f912df7468c4c6a" /><Relationship Type="http://schemas.openxmlformats.org/officeDocument/2006/relationships/image" Target="/word/media/3da5e7ff-557f-4a81-934d-406d75214795.png" Id="Race881fcacdb4e4e" /></Relationships>
</file>