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da52cd011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493690cb4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Mercedes,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12bebdac048fd" /><Relationship Type="http://schemas.openxmlformats.org/officeDocument/2006/relationships/numbering" Target="/word/numbering.xml" Id="Rde2b2afea3a744db" /><Relationship Type="http://schemas.openxmlformats.org/officeDocument/2006/relationships/settings" Target="/word/settings.xml" Id="R0abbdc102bce4df2" /><Relationship Type="http://schemas.openxmlformats.org/officeDocument/2006/relationships/image" Target="/word/media/aefe9130-69bc-46ef-9896-e54f5bc9921b.png" Id="R544493690cb44dbf" /></Relationships>
</file>