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5ac8a4e93347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effd55da2d4a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Palanan,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cfe815f1c04159" /><Relationship Type="http://schemas.openxmlformats.org/officeDocument/2006/relationships/numbering" Target="/word/numbering.xml" Id="R5f4abc3fd3f6407f" /><Relationship Type="http://schemas.openxmlformats.org/officeDocument/2006/relationships/settings" Target="/word/settings.xml" Id="Rab826782e0944bad" /><Relationship Type="http://schemas.openxmlformats.org/officeDocument/2006/relationships/image" Target="/word/media/f244dd18-c60c-43d6-b100-d371edb6d6d4.png" Id="R33effd55da2d4a88" /></Relationships>
</file>