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2728295ed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22ea7ac4e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Pamplona,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362c2e4f640ca" /><Relationship Type="http://schemas.openxmlformats.org/officeDocument/2006/relationships/numbering" Target="/word/numbering.xml" Id="R9ffd7426d9a94fb6" /><Relationship Type="http://schemas.openxmlformats.org/officeDocument/2006/relationships/settings" Target="/word/settings.xml" Id="Ra70edddbe3aa4e88" /><Relationship Type="http://schemas.openxmlformats.org/officeDocument/2006/relationships/image" Target="/word/media/73cb2a41-08ba-43e0-93d4-616fe1112aa3.png" Id="Re8822ea7ac4e4337" /></Relationships>
</file>