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bac3ec45d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a2d214d62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bf2ecaefd4e99" /><Relationship Type="http://schemas.openxmlformats.org/officeDocument/2006/relationships/numbering" Target="/word/numbering.xml" Id="R37c06fa722ca4956" /><Relationship Type="http://schemas.openxmlformats.org/officeDocument/2006/relationships/settings" Target="/word/settings.xml" Id="R81a2dfe24d754283" /><Relationship Type="http://schemas.openxmlformats.org/officeDocument/2006/relationships/image" Target="/word/media/14e2b49c-1591-4fcd-ae56-65bf658ff8e8.png" Id="Rc85a2d214d6241dd" /></Relationships>
</file>