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1b5216987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4fcc65c11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cc4feff24407d" /><Relationship Type="http://schemas.openxmlformats.org/officeDocument/2006/relationships/numbering" Target="/word/numbering.xml" Id="R49741d5ab80a415b" /><Relationship Type="http://schemas.openxmlformats.org/officeDocument/2006/relationships/settings" Target="/word/settings.xml" Id="Rfe004f5baca14dc8" /><Relationship Type="http://schemas.openxmlformats.org/officeDocument/2006/relationships/image" Target="/word/media/f64eace6-e3c0-4474-b73f-a3ca7efbc0ed.png" Id="R6e24fcc65c114f7e" /></Relationships>
</file>