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f76603ae6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90f3ce88e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Annopol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83386f14d478a" /><Relationship Type="http://schemas.openxmlformats.org/officeDocument/2006/relationships/numbering" Target="/word/numbering.xml" Id="Ra2396bf03bbb4b9d" /><Relationship Type="http://schemas.openxmlformats.org/officeDocument/2006/relationships/settings" Target="/word/settings.xml" Id="R18304062b1cd48fa" /><Relationship Type="http://schemas.openxmlformats.org/officeDocument/2006/relationships/image" Target="/word/media/2882dacd-6d0b-428a-810a-7f8a8e27aedc.png" Id="Rd7b90f3ce88e4c97" /></Relationships>
</file>