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148b5fb76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2a0d38fe8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71c327d7a4c73" /><Relationship Type="http://schemas.openxmlformats.org/officeDocument/2006/relationships/numbering" Target="/word/numbering.xml" Id="R1f4dbe5a83724bdd" /><Relationship Type="http://schemas.openxmlformats.org/officeDocument/2006/relationships/settings" Target="/word/settings.xml" Id="R15e58170ef5c46c3" /><Relationship Type="http://schemas.openxmlformats.org/officeDocument/2006/relationships/image" Target="/word/media/a96af92b-a50d-4704-809e-2f71495f43ee.png" Id="R9ef2a0d38fe841c8" /></Relationships>
</file>