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ada08e262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5d492d3f0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88b8fd4e640fe" /><Relationship Type="http://schemas.openxmlformats.org/officeDocument/2006/relationships/numbering" Target="/word/numbering.xml" Id="Rba0f4d39e4604239" /><Relationship Type="http://schemas.openxmlformats.org/officeDocument/2006/relationships/settings" Target="/word/settings.xml" Id="Rb3650a58a1a843d3" /><Relationship Type="http://schemas.openxmlformats.org/officeDocument/2006/relationships/image" Target="/word/media/7e7831ef-e2f6-4e3d-8f12-8a743c14203a.png" Id="R3815d492d3f04d2b" /></Relationships>
</file>