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a035bf859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c0c0f3a3f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a68979b5c4ee7" /><Relationship Type="http://schemas.openxmlformats.org/officeDocument/2006/relationships/numbering" Target="/word/numbering.xml" Id="R75c883ddca1741a6" /><Relationship Type="http://schemas.openxmlformats.org/officeDocument/2006/relationships/settings" Target="/word/settings.xml" Id="R41f000a70df94a51" /><Relationship Type="http://schemas.openxmlformats.org/officeDocument/2006/relationships/image" Target="/word/media/d4464a3b-d6d2-48a5-aba5-63f5ecd22c8c.png" Id="R031c0c0f3a3f4f1e" /></Relationships>
</file>