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b753d168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2104d0038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Aulekowszczyzna,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1dd5a1ce4cdf" /><Relationship Type="http://schemas.openxmlformats.org/officeDocument/2006/relationships/numbering" Target="/word/numbering.xml" Id="R47fdbfb4fa714a62" /><Relationship Type="http://schemas.openxmlformats.org/officeDocument/2006/relationships/settings" Target="/word/settings.xml" Id="Rada28d7f5c814971" /><Relationship Type="http://schemas.openxmlformats.org/officeDocument/2006/relationships/image" Target="/word/media/f3c64d3d-8037-46f2-9951-4a5cfd85b155.png" Id="R20b2104d00384c95" /></Relationships>
</file>