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462984490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0e3aacc5f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f2e02bd8f4298" /><Relationship Type="http://schemas.openxmlformats.org/officeDocument/2006/relationships/numbering" Target="/word/numbering.xml" Id="R846e3a36893a4be2" /><Relationship Type="http://schemas.openxmlformats.org/officeDocument/2006/relationships/settings" Target="/word/settings.xml" Id="R96cfa95272af4381" /><Relationship Type="http://schemas.openxmlformats.org/officeDocument/2006/relationships/image" Target="/word/media/421e4718-e473-4ac1-a31c-e675112a1385.png" Id="R6780e3aacc5f4c69" /></Relationships>
</file>