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a162c41d2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ac4e7a50e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Bagienice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d8ea26d384624" /><Relationship Type="http://schemas.openxmlformats.org/officeDocument/2006/relationships/numbering" Target="/word/numbering.xml" Id="R251521ef0aaf41d8" /><Relationship Type="http://schemas.openxmlformats.org/officeDocument/2006/relationships/settings" Target="/word/settings.xml" Id="Ref0ad6a5767142ca" /><Relationship Type="http://schemas.openxmlformats.org/officeDocument/2006/relationships/image" Target="/word/media/da735b0f-7ea9-47b8-aa46-7086328a2e1f.png" Id="R183ac4e7a50e40c6" /></Relationships>
</file>