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51ff804e4442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28ca89e97a4e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Bagno,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a468fb6a6942c9" /><Relationship Type="http://schemas.openxmlformats.org/officeDocument/2006/relationships/numbering" Target="/word/numbering.xml" Id="R43510e1dbbdb4186" /><Relationship Type="http://schemas.openxmlformats.org/officeDocument/2006/relationships/settings" Target="/word/settings.xml" Id="Rdf57aa27f8bd480e" /><Relationship Type="http://schemas.openxmlformats.org/officeDocument/2006/relationships/image" Target="/word/media/cb5ca117-1ec2-4ea0-be84-96130da2ce26.png" Id="R5328ca89e97a4e97" /></Relationships>
</file>