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badd0fcb5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274bedb9c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380853ba04710" /><Relationship Type="http://schemas.openxmlformats.org/officeDocument/2006/relationships/numbering" Target="/word/numbering.xml" Id="R1f9e992d51324e46" /><Relationship Type="http://schemas.openxmlformats.org/officeDocument/2006/relationships/settings" Target="/word/settings.xml" Id="Re5fd8cd63cfb477d" /><Relationship Type="http://schemas.openxmlformats.org/officeDocument/2006/relationships/image" Target="/word/media/cf820ca7-34f2-4bbf-be25-2a1522c163fc.png" Id="Rd2c274bedb9c48f3" /></Relationships>
</file>