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c2b3fa834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ea8129afe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Barchlin,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4f113a93849e7" /><Relationship Type="http://schemas.openxmlformats.org/officeDocument/2006/relationships/numbering" Target="/word/numbering.xml" Id="R7f53efd96dc0435e" /><Relationship Type="http://schemas.openxmlformats.org/officeDocument/2006/relationships/settings" Target="/word/settings.xml" Id="Rb9d0afed020f4a91" /><Relationship Type="http://schemas.openxmlformats.org/officeDocument/2006/relationships/image" Target="/word/media/d9e95425-29e8-4f40-9d0a-857581682563.png" Id="R1a4ea8129afe4efb" /></Relationships>
</file>