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4a1b3bd34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c6d282325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4ab2d42e64dae" /><Relationship Type="http://schemas.openxmlformats.org/officeDocument/2006/relationships/numbering" Target="/word/numbering.xml" Id="R2f51ad4e547844c1" /><Relationship Type="http://schemas.openxmlformats.org/officeDocument/2006/relationships/settings" Target="/word/settings.xml" Id="R75e69eed556241be" /><Relationship Type="http://schemas.openxmlformats.org/officeDocument/2006/relationships/image" Target="/word/media/af27a91b-f20b-46bd-a657-6e137a666d89.png" Id="R50cc6d2823254306" /></Relationships>
</file>