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2ca38565d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3e3488db6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36d5d9d3543e8" /><Relationship Type="http://schemas.openxmlformats.org/officeDocument/2006/relationships/numbering" Target="/word/numbering.xml" Id="Rbb3335531c8c4ebb" /><Relationship Type="http://schemas.openxmlformats.org/officeDocument/2006/relationships/settings" Target="/word/settings.xml" Id="R5e6d12d481714ae7" /><Relationship Type="http://schemas.openxmlformats.org/officeDocument/2006/relationships/image" Target="/word/media/22847d88-0fdd-4ccb-b087-fe113c8fad70.png" Id="Racb3e3488db643d8" /></Relationships>
</file>