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fa9f25f0b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279f1b88d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Barglow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11ebffcab4eee" /><Relationship Type="http://schemas.openxmlformats.org/officeDocument/2006/relationships/numbering" Target="/word/numbering.xml" Id="Reaca5ab3f21d4209" /><Relationship Type="http://schemas.openxmlformats.org/officeDocument/2006/relationships/settings" Target="/word/settings.xml" Id="R6e89fb12fc5c4ee3" /><Relationship Type="http://schemas.openxmlformats.org/officeDocument/2006/relationships/image" Target="/word/media/73a07d96-6fee-465c-a361-b7fb23c3d4e7.png" Id="R397279f1b88d4523" /></Relationships>
</file>