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34c267bf5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a6b7e0aa8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Bartolty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f6460b0bb457c" /><Relationship Type="http://schemas.openxmlformats.org/officeDocument/2006/relationships/numbering" Target="/word/numbering.xml" Id="R586cd38d802d4bd7" /><Relationship Type="http://schemas.openxmlformats.org/officeDocument/2006/relationships/settings" Target="/word/settings.xml" Id="R86e2b0c5e9dc42fc" /><Relationship Type="http://schemas.openxmlformats.org/officeDocument/2006/relationships/image" Target="/word/media/83a68edc-2a56-4d69-a2cc-3f208619530f.png" Id="Rf75a6b7e0aa841a0" /></Relationships>
</file>