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a44ef5e8a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66c4c7ae1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42bd1d5ce4a86" /><Relationship Type="http://schemas.openxmlformats.org/officeDocument/2006/relationships/numbering" Target="/word/numbering.xml" Id="Ra76fba3e0cbd4c2d" /><Relationship Type="http://schemas.openxmlformats.org/officeDocument/2006/relationships/settings" Target="/word/settings.xml" Id="R90e8092f1223498b" /><Relationship Type="http://schemas.openxmlformats.org/officeDocument/2006/relationships/image" Target="/word/media/bb6ae6bc-b15f-4d07-af7f-0abd278a77a7.png" Id="Rd6e66c4c7ae14277" /></Relationships>
</file>