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fca4cd4f7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5d4bf775a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253d763e4e91" /><Relationship Type="http://schemas.openxmlformats.org/officeDocument/2006/relationships/numbering" Target="/word/numbering.xml" Id="R788365398650440b" /><Relationship Type="http://schemas.openxmlformats.org/officeDocument/2006/relationships/settings" Target="/word/settings.xml" Id="Re00ac65040b3448a" /><Relationship Type="http://schemas.openxmlformats.org/officeDocument/2006/relationships/image" Target="/word/media/1ff737a6-bb2a-4002-845e-09e11e9847ee.png" Id="R7c85d4bf775a4a36" /></Relationships>
</file>