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ebc130f1c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502dbe8c2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8c98fd9674e4b" /><Relationship Type="http://schemas.openxmlformats.org/officeDocument/2006/relationships/numbering" Target="/word/numbering.xml" Id="Rcf2d8406b3254211" /><Relationship Type="http://schemas.openxmlformats.org/officeDocument/2006/relationships/settings" Target="/word/settings.xml" Id="R8cbfa26cb161409c" /><Relationship Type="http://schemas.openxmlformats.org/officeDocument/2006/relationships/image" Target="/word/media/8f2b27af-6e19-4a0f-a7d5-e81e5aa53c83.png" Id="R1eb502dbe8c2495c" /></Relationships>
</file>