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1fc0001c0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a9b2b5326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b1e3a1591461e" /><Relationship Type="http://schemas.openxmlformats.org/officeDocument/2006/relationships/numbering" Target="/word/numbering.xml" Id="R37dcb5a1ee9444c4" /><Relationship Type="http://schemas.openxmlformats.org/officeDocument/2006/relationships/settings" Target="/word/settings.xml" Id="Re129827042f14f55" /><Relationship Type="http://schemas.openxmlformats.org/officeDocument/2006/relationships/image" Target="/word/media/415631e4-914e-4f35-aca0-b5123cb6b53c.png" Id="Ra93a9b2b532645e2" /></Relationships>
</file>