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38a1146e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0e78d9785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a53f4a64f457c" /><Relationship Type="http://schemas.openxmlformats.org/officeDocument/2006/relationships/numbering" Target="/word/numbering.xml" Id="Rfb79d57c026140ab" /><Relationship Type="http://schemas.openxmlformats.org/officeDocument/2006/relationships/settings" Target="/word/settings.xml" Id="R2a12d780dc42419c" /><Relationship Type="http://schemas.openxmlformats.org/officeDocument/2006/relationships/image" Target="/word/media/a86e46e9-8766-4039-b9b1-506d62172467.png" Id="R6a50e78d9785472f" /></Relationships>
</file>