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1ea1d870c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495ea4f12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9df5addaf4e14" /><Relationship Type="http://schemas.openxmlformats.org/officeDocument/2006/relationships/numbering" Target="/word/numbering.xml" Id="Rf68cd44b97ef4d1f" /><Relationship Type="http://schemas.openxmlformats.org/officeDocument/2006/relationships/settings" Target="/word/settings.xml" Id="Rf509a111189146e6" /><Relationship Type="http://schemas.openxmlformats.org/officeDocument/2006/relationships/image" Target="/word/media/067b52a6-9287-4e75-9a6d-49714a79dbc3.png" Id="Rc82495ea4f124fe9" /></Relationships>
</file>