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131f52f34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8a8a361b243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53ae74ae945df" /><Relationship Type="http://schemas.openxmlformats.org/officeDocument/2006/relationships/numbering" Target="/word/numbering.xml" Id="R91e4567f2ab04fb1" /><Relationship Type="http://schemas.openxmlformats.org/officeDocument/2006/relationships/settings" Target="/word/settings.xml" Id="Rc3cecba0b38042e5" /><Relationship Type="http://schemas.openxmlformats.org/officeDocument/2006/relationships/image" Target="/word/media/b4ffa025-10ac-4b05-9be6-ef7d9e9ae763.png" Id="R46a8a8a361b2437a" /></Relationships>
</file>