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b14840eee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a0f8593c5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ae0f7c9544b0e" /><Relationship Type="http://schemas.openxmlformats.org/officeDocument/2006/relationships/numbering" Target="/word/numbering.xml" Id="R27af2cdc104f4558" /><Relationship Type="http://schemas.openxmlformats.org/officeDocument/2006/relationships/settings" Target="/word/settings.xml" Id="R61eb21265ef84832" /><Relationship Type="http://schemas.openxmlformats.org/officeDocument/2006/relationships/image" Target="/word/media/11e3c7e2-5a58-4c78-8ac3-78d833c8fa60.png" Id="R4e1a0f8593c54da8" /></Relationships>
</file>