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4e53bc8a8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0dfeb5d1a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Bialowiersnie,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14b7889d9423b" /><Relationship Type="http://schemas.openxmlformats.org/officeDocument/2006/relationships/numbering" Target="/word/numbering.xml" Id="R29115859fe614c9d" /><Relationship Type="http://schemas.openxmlformats.org/officeDocument/2006/relationships/settings" Target="/word/settings.xml" Id="Ra0c7dc2c857d4425" /><Relationship Type="http://schemas.openxmlformats.org/officeDocument/2006/relationships/image" Target="/word/media/37465574-0742-4b5a-bb54-3850a2a924b8.png" Id="R8c20dfeb5d1a4221" /></Relationships>
</file>