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baccb5e48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d910ab2951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Bialowieza,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f3e388f9b4cc7" /><Relationship Type="http://schemas.openxmlformats.org/officeDocument/2006/relationships/numbering" Target="/word/numbering.xml" Id="Rd6357e6e4b874683" /><Relationship Type="http://schemas.openxmlformats.org/officeDocument/2006/relationships/settings" Target="/word/settings.xml" Id="R6015c07dae6d4ed8" /><Relationship Type="http://schemas.openxmlformats.org/officeDocument/2006/relationships/image" Target="/word/media/6b629288-9ae9-4346-8fb6-e483a2aa6d87.png" Id="R4fd910ab29514e3f" /></Relationships>
</file>