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bd1f0f95a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324414b51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5589dca4a4b8f" /><Relationship Type="http://schemas.openxmlformats.org/officeDocument/2006/relationships/numbering" Target="/word/numbering.xml" Id="R57a146b1faa0425d" /><Relationship Type="http://schemas.openxmlformats.org/officeDocument/2006/relationships/settings" Target="/word/settings.xml" Id="R4f72595af7734897" /><Relationship Type="http://schemas.openxmlformats.org/officeDocument/2006/relationships/image" Target="/word/media/c2bec939-3ee9-4639-a403-2babe1db36af.png" Id="R43b324414b514ff9" /></Relationships>
</file>