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bcce66d02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09a68e647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d28b7dd404be4" /><Relationship Type="http://schemas.openxmlformats.org/officeDocument/2006/relationships/numbering" Target="/word/numbering.xml" Id="R39b6abde2f564683" /><Relationship Type="http://schemas.openxmlformats.org/officeDocument/2006/relationships/settings" Target="/word/settings.xml" Id="R332e2ffa97e54057" /><Relationship Type="http://schemas.openxmlformats.org/officeDocument/2006/relationships/image" Target="/word/media/c3428c7e-f769-4b29-830d-bab50997dc61.png" Id="Rb2a09a68e6474c95" /></Relationships>
</file>