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75f6cfdde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56acaca2e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a98f2c70f47bd" /><Relationship Type="http://schemas.openxmlformats.org/officeDocument/2006/relationships/numbering" Target="/word/numbering.xml" Id="R993cd07c15aa486d" /><Relationship Type="http://schemas.openxmlformats.org/officeDocument/2006/relationships/settings" Target="/word/settings.xml" Id="R46e8c0c42e3e4421" /><Relationship Type="http://schemas.openxmlformats.org/officeDocument/2006/relationships/image" Target="/word/media/24fd0e41-4e60-46a9-a954-3f063811a537.png" Id="R6a756acaca2e4aae" /></Relationships>
</file>