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2680eff07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e3ea1f08d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eaf7fb4be48aa" /><Relationship Type="http://schemas.openxmlformats.org/officeDocument/2006/relationships/numbering" Target="/word/numbering.xml" Id="R8c4bf35e5b824b3e" /><Relationship Type="http://schemas.openxmlformats.org/officeDocument/2006/relationships/settings" Target="/word/settings.xml" Id="R641ef3d96eee4ce5" /><Relationship Type="http://schemas.openxmlformats.org/officeDocument/2006/relationships/image" Target="/word/media/718e263c-7fbc-4988-b5bd-55578732610e.png" Id="Rf80e3ea1f08d4ff4" /></Relationships>
</file>