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a8c9811e1d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7865080d734a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Biernacice,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03b95d4a6e4f57" /><Relationship Type="http://schemas.openxmlformats.org/officeDocument/2006/relationships/numbering" Target="/word/numbering.xml" Id="R8521a7cadca8408f" /><Relationship Type="http://schemas.openxmlformats.org/officeDocument/2006/relationships/settings" Target="/word/settings.xml" Id="R546ede4cab134bf4" /><Relationship Type="http://schemas.openxmlformats.org/officeDocument/2006/relationships/image" Target="/word/media/8fb41003-2599-4adf-8cea-37425fd43be2.png" Id="R987865080d734a3e" /></Relationships>
</file>