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f5517f251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1f4a2e0f3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Biernatow,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5e41439884b65" /><Relationship Type="http://schemas.openxmlformats.org/officeDocument/2006/relationships/numbering" Target="/word/numbering.xml" Id="Re6870e9657814d85" /><Relationship Type="http://schemas.openxmlformats.org/officeDocument/2006/relationships/settings" Target="/word/settings.xml" Id="R830e3f3937164f4a" /><Relationship Type="http://schemas.openxmlformats.org/officeDocument/2006/relationships/image" Target="/word/media/00a2052f-2431-4bed-bbb6-46a85bf6897f.png" Id="R2a61f4a2e0f34f8b" /></Relationships>
</file>