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46a4e9bd1541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d75e6e9044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Biesiekierz Nawojowy,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778ab9e3b874be8" /><Relationship Type="http://schemas.openxmlformats.org/officeDocument/2006/relationships/numbering" Target="/word/numbering.xml" Id="R68f4a2772b6b4b5b" /><Relationship Type="http://schemas.openxmlformats.org/officeDocument/2006/relationships/settings" Target="/word/settings.xml" Id="R5b2613c1b3084882" /><Relationship Type="http://schemas.openxmlformats.org/officeDocument/2006/relationships/image" Target="/word/media/d8b92158-77ba-4238-881d-fb512c14c2f3.png" Id="R60d75e6e9044477b" /></Relationships>
</file>