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e71eec95b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5db0b927a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Biezanow-Prokocim,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efd9af07343ec" /><Relationship Type="http://schemas.openxmlformats.org/officeDocument/2006/relationships/numbering" Target="/word/numbering.xml" Id="R2e099b7167e24fa0" /><Relationship Type="http://schemas.openxmlformats.org/officeDocument/2006/relationships/settings" Target="/word/settings.xml" Id="R15d4c0c527df46c9" /><Relationship Type="http://schemas.openxmlformats.org/officeDocument/2006/relationships/image" Target="/word/media/d979e7c5-e5d6-4996-a8d5-943f9819b183.png" Id="R9f75db0b927a4007" /></Relationships>
</file>