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d1ef3b7c4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2a5614a9b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Bilcza Bieleckie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d98d9d61a4c16" /><Relationship Type="http://schemas.openxmlformats.org/officeDocument/2006/relationships/numbering" Target="/word/numbering.xml" Id="R0d98b91b2fc6497c" /><Relationship Type="http://schemas.openxmlformats.org/officeDocument/2006/relationships/settings" Target="/word/settings.xml" Id="R235f90b0c0bc411f" /><Relationship Type="http://schemas.openxmlformats.org/officeDocument/2006/relationships/image" Target="/word/media/96a3f435-16e3-46da-8981-ef695a7fa45b.png" Id="Rebc2a5614a9b4568" /></Relationships>
</file>