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695fad8ae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1179fdefc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ad454edc04230" /><Relationship Type="http://schemas.openxmlformats.org/officeDocument/2006/relationships/numbering" Target="/word/numbering.xml" Id="R3532fb01129448e4" /><Relationship Type="http://schemas.openxmlformats.org/officeDocument/2006/relationships/settings" Target="/word/settings.xml" Id="Rb0188ff4ca444e4f" /><Relationship Type="http://schemas.openxmlformats.org/officeDocument/2006/relationships/image" Target="/word/media/1fceeec9-8612-4dab-9f6e-f079f2707ad7.png" Id="Rbda1179fdefc4d0f" /></Relationships>
</file>