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4a3cfbe55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fcd6984d8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ad6e2369c4db6" /><Relationship Type="http://schemas.openxmlformats.org/officeDocument/2006/relationships/numbering" Target="/word/numbering.xml" Id="R177b73de8ffd4f8d" /><Relationship Type="http://schemas.openxmlformats.org/officeDocument/2006/relationships/settings" Target="/word/settings.xml" Id="R3d0c6577d6644947" /><Relationship Type="http://schemas.openxmlformats.org/officeDocument/2006/relationships/image" Target="/word/media/a013432d-bdec-495a-a39e-b299935ac508.png" Id="Rae7fcd6984d84e6f" /></Relationships>
</file>