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f51af8204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0fd617c56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b16e38c0349c1" /><Relationship Type="http://schemas.openxmlformats.org/officeDocument/2006/relationships/numbering" Target="/word/numbering.xml" Id="R8726b8530cfc4f27" /><Relationship Type="http://schemas.openxmlformats.org/officeDocument/2006/relationships/settings" Target="/word/settings.xml" Id="R18b83d94041b4506" /><Relationship Type="http://schemas.openxmlformats.org/officeDocument/2006/relationships/image" Target="/word/media/34c1cca4-d489-43e0-89f3-004c5355ea77.png" Id="Re890fd617c5647b0" /></Relationships>
</file>