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dbadd678a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4c79f8efa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Bobin Grzybki,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a524619fe488e" /><Relationship Type="http://schemas.openxmlformats.org/officeDocument/2006/relationships/numbering" Target="/word/numbering.xml" Id="Red58b9853cfd4a41" /><Relationship Type="http://schemas.openxmlformats.org/officeDocument/2006/relationships/settings" Target="/word/settings.xml" Id="Re461ed5db2704da3" /><Relationship Type="http://schemas.openxmlformats.org/officeDocument/2006/relationships/image" Target="/word/media/61428273-5669-4f47-ae14-2fbfb4873173.png" Id="R7f24c79f8efa4bdb" /></Relationships>
</file>