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456a526ff049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60d2fe891b4c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Bobowiska,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f7664362e64e4d" /><Relationship Type="http://schemas.openxmlformats.org/officeDocument/2006/relationships/numbering" Target="/word/numbering.xml" Id="R2fdac5612c0a4383" /><Relationship Type="http://schemas.openxmlformats.org/officeDocument/2006/relationships/settings" Target="/word/settings.xml" Id="R49492345596a40e2" /><Relationship Type="http://schemas.openxmlformats.org/officeDocument/2006/relationships/image" Target="/word/media/4c73fa6e-9a61-48ea-b958-1bc415e01082.png" Id="Re560d2fe891b4c6e" /></Relationships>
</file>