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2fd8451ba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1104524f7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d2fc28cb944be" /><Relationship Type="http://schemas.openxmlformats.org/officeDocument/2006/relationships/numbering" Target="/word/numbering.xml" Id="Rd7e0629288c94963" /><Relationship Type="http://schemas.openxmlformats.org/officeDocument/2006/relationships/settings" Target="/word/settings.xml" Id="R8493be23e3f5471a" /><Relationship Type="http://schemas.openxmlformats.org/officeDocument/2006/relationships/image" Target="/word/media/c348495e-4744-4ece-a2ce-fffcd9c91633.png" Id="R5991104524f7484a" /></Relationships>
</file>