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ab52403b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63e55e287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b726977d444d2" /><Relationship Type="http://schemas.openxmlformats.org/officeDocument/2006/relationships/numbering" Target="/word/numbering.xml" Id="R53c9171c8e32432a" /><Relationship Type="http://schemas.openxmlformats.org/officeDocument/2006/relationships/settings" Target="/word/settings.xml" Id="R2c38a62ea63e4ff5" /><Relationship Type="http://schemas.openxmlformats.org/officeDocument/2006/relationships/image" Target="/word/media/d6f10eab-e33c-4077-a4ad-dd245d28edcf.png" Id="R96c63e55e28745bd" /></Relationships>
</file>