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bb95b558e4f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836f7dbc0d40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Bogaczow,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350169d2ea44ec" /><Relationship Type="http://schemas.openxmlformats.org/officeDocument/2006/relationships/numbering" Target="/word/numbering.xml" Id="Rab67604509d04350" /><Relationship Type="http://schemas.openxmlformats.org/officeDocument/2006/relationships/settings" Target="/word/settings.xml" Id="Rca2e83ce43574832" /><Relationship Type="http://schemas.openxmlformats.org/officeDocument/2006/relationships/image" Target="/word/media/5e9572b3-de48-4c6e-9e2e-ee30894e7020.png" Id="R19836f7dbc0d4099" /></Relationships>
</file>